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53B" w14:textId="3C934574" w:rsidR="00B3387F" w:rsidRDefault="00B15270" w:rsidP="004951AB">
      <w:pPr>
        <w:jc w:val="center"/>
      </w:pPr>
      <w:r>
        <w:t>AK Child &amp; Family Lenten Campaign</w:t>
      </w:r>
    </w:p>
    <w:p w14:paraId="31595266" w14:textId="0F63533D" w:rsidR="00D6299F" w:rsidRDefault="00D6299F" w:rsidP="004951AB">
      <w:pPr>
        <w:jc w:val="center"/>
      </w:pPr>
      <w:r>
        <w:t>Rev. Lisa Smith Fiegel</w:t>
      </w:r>
    </w:p>
    <w:p w14:paraId="2FD7AFCD" w14:textId="00801F3F" w:rsidR="00B15270" w:rsidRDefault="00B15270"/>
    <w:p w14:paraId="69279155" w14:textId="77777777" w:rsidR="00E72686" w:rsidRDefault="0031066B">
      <w:r>
        <w:t xml:space="preserve">Know someone who would make a good foster parent? Could that someone be you? </w:t>
      </w:r>
    </w:p>
    <w:p w14:paraId="4E3B6A36" w14:textId="277CED90" w:rsidR="00B15270" w:rsidRDefault="0031066B">
      <w:r>
        <w:t xml:space="preserve">AK Child &amp; Family, a ministry partner of the Alaska Synod, is </w:t>
      </w:r>
      <w:hyperlink r:id="rId4" w:history="1">
        <w:r w:rsidR="0013440B" w:rsidRPr="00362D9A">
          <w:rPr>
            <w:rStyle w:val="Hyperlink"/>
          </w:rPr>
          <w:t>looking for new foster families</w:t>
        </w:r>
      </w:hyperlink>
      <w:r w:rsidR="0013440B">
        <w:t>. The</w:t>
      </w:r>
      <w:r w:rsidR="00191614">
        <w:t xml:space="preserve"> need for foster parents is even greater due to the COVID-19 pandemic</w:t>
      </w:r>
      <w:r w:rsidR="00A84B8F">
        <w:t xml:space="preserve">, which has impacted families’ ability and willingness to take in youth. </w:t>
      </w:r>
    </w:p>
    <w:p w14:paraId="15BB138D" w14:textId="3C0A199B" w:rsidR="00227471" w:rsidRDefault="00A84B8F">
      <w:r>
        <w:t xml:space="preserve">AK Child &amp; Family provides residential </w:t>
      </w:r>
      <w:r w:rsidR="008C3040">
        <w:t xml:space="preserve">psychiatric </w:t>
      </w:r>
      <w:r>
        <w:t>treatment</w:t>
      </w:r>
      <w:r w:rsidR="008C3040">
        <w:t xml:space="preserve">, community-based services and </w:t>
      </w:r>
      <w:r w:rsidR="00E72686">
        <w:t xml:space="preserve">therapeutic foster care </w:t>
      </w:r>
      <w:r>
        <w:t xml:space="preserve">to youth who have experienced trauma. Therapeutic foster care is more specialized care and foster parents receive training </w:t>
      </w:r>
      <w:r w:rsidR="00E72686">
        <w:t xml:space="preserve">to help the youth. </w:t>
      </w:r>
    </w:p>
    <w:p w14:paraId="59FD03B8" w14:textId="28533F62" w:rsidR="00227471" w:rsidRDefault="00EE7AC5">
      <w:r>
        <w:t xml:space="preserve">Kelli Williams, director for the Spiritual Life department at AK Child &amp; Family, said many foster families have come from congregations. People see it as a calling, not a job, Williams said. </w:t>
      </w:r>
    </w:p>
    <w:p w14:paraId="06A93220" w14:textId="3212FA07" w:rsidR="00851166" w:rsidRDefault="00EE7AC5">
      <w:r>
        <w:t xml:space="preserve">This Lent, the agency is </w:t>
      </w:r>
      <w:r w:rsidR="000E7A59">
        <w:t xml:space="preserve">specifically inviting congregations to </w:t>
      </w:r>
      <w:hyperlink r:id="rId5" w:history="1">
        <w:r w:rsidR="000E7A59" w:rsidRPr="00362D9A">
          <w:rPr>
            <w:rStyle w:val="Hyperlink"/>
          </w:rPr>
          <w:t>help raise awareness</w:t>
        </w:r>
      </w:hyperlink>
      <w:r w:rsidR="000E7A59">
        <w:t xml:space="preserve"> about the need for foster parents. </w:t>
      </w:r>
      <w:r w:rsidR="00543724">
        <w:t xml:space="preserve">Congregations can use </w:t>
      </w:r>
      <w:hyperlink r:id="rId6" w:history="1">
        <w:r w:rsidR="00543724" w:rsidRPr="00362D9A">
          <w:rPr>
            <w:rStyle w:val="Hyperlink"/>
          </w:rPr>
          <w:t>the publicity materials</w:t>
        </w:r>
      </w:hyperlink>
      <w:r w:rsidR="00543724">
        <w:t xml:space="preserve"> </w:t>
      </w:r>
      <w:r w:rsidR="004F777F">
        <w:t>in newsletters, fliers, bulletins and on social media.</w:t>
      </w:r>
      <w:r w:rsidR="00840F8E">
        <w:t xml:space="preserve"> </w:t>
      </w:r>
      <w:r w:rsidR="00851166">
        <w:t>Materials have a Lenten theme and include a meditation and a social media meme for each of the six weeks in Lent.</w:t>
      </w:r>
      <w:r w:rsidR="00E22024">
        <w:t xml:space="preserve"> </w:t>
      </w:r>
      <w:r w:rsidR="00A115A4">
        <w:t xml:space="preserve">Please contact the synod office if you’d like these materials in a different format. </w:t>
      </w:r>
    </w:p>
    <w:p w14:paraId="6906047B" w14:textId="4ACF1D70" w:rsidR="00EE7AC5" w:rsidRDefault="004F777F">
      <w:r>
        <w:t>Prayers for the agency’s work are also requested, and monetary donations to the spiritual life de</w:t>
      </w:r>
      <w:r w:rsidR="008575A0">
        <w:t xml:space="preserve">partment are </w:t>
      </w:r>
      <w:r w:rsidR="00504825">
        <w:t>greatly appreciated.</w:t>
      </w:r>
      <w:r w:rsidR="00A965F1">
        <w:t xml:space="preserve"> You can give here: </w:t>
      </w:r>
      <w:hyperlink r:id="rId7" w:history="1">
        <w:r w:rsidR="00AF4C31" w:rsidRPr="00AF4C31">
          <w:rPr>
            <w:rStyle w:val="Hyperlink"/>
          </w:rPr>
          <w:t>https://www.akchild.org/join-us/donate/donate.html</w:t>
        </w:r>
      </w:hyperlink>
    </w:p>
    <w:p w14:paraId="70EC646F" w14:textId="4379F768" w:rsidR="00504825" w:rsidRDefault="00227471">
      <w:r>
        <w:t xml:space="preserve">AK Child &amp; Family was formed in the 1970s as a merger of three </w:t>
      </w:r>
      <w:r w:rsidR="003B37A8">
        <w:t>denominational-based children’s homes—Lutheran, Methodist and Baptist</w:t>
      </w:r>
      <w:r w:rsidR="005B637B">
        <w:t xml:space="preserve">. A fourth denomination, Disciples of Christ, came on board later. </w:t>
      </w:r>
      <w:r w:rsidR="00504825">
        <w:t xml:space="preserve">At the merger, agency leadership chose to hold three seats on the board of directors for members of each founding denomination. </w:t>
      </w:r>
    </w:p>
    <w:p w14:paraId="54357752" w14:textId="021FD054" w:rsidR="00A84B8F" w:rsidRDefault="005B637B">
      <w:r>
        <w:t>AK Child &amp; Family offers a unique spiritual life program for a more holistic treatment plan. Religious programming is optional, though most youth choose to opt-in. Options include chapel, prayer, Bible study, sweat lodge, labyrinth, drum circles and more.</w:t>
      </w:r>
      <w:r w:rsidR="00504825">
        <w:t xml:space="preserve"> </w:t>
      </w:r>
    </w:p>
    <w:p w14:paraId="1987D978" w14:textId="18195E73" w:rsidR="00FC5DA0" w:rsidRDefault="00FC5DA0">
      <w:r>
        <w:t>Alaska Synod representatives on the board of AK Child &amp; Family include Pam Birch, Amazing Grace-Anchorage; Barb Bell</w:t>
      </w:r>
      <w:r w:rsidR="00034EDD">
        <w:t>uo</w:t>
      </w:r>
      <w:r>
        <w:t xml:space="preserve">mini, Christ-Soldotna and Lisa Smith Fiegel, synod director for evangelical mission. </w:t>
      </w:r>
    </w:p>
    <w:sectPr w:rsidR="00FC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70"/>
    <w:rsid w:val="00034EDD"/>
    <w:rsid w:val="000E7A59"/>
    <w:rsid w:val="0013440B"/>
    <w:rsid w:val="00191614"/>
    <w:rsid w:val="00227471"/>
    <w:rsid w:val="0031066B"/>
    <w:rsid w:val="00362D9A"/>
    <w:rsid w:val="003B37A8"/>
    <w:rsid w:val="004951AB"/>
    <w:rsid w:val="004F777F"/>
    <w:rsid w:val="00504825"/>
    <w:rsid w:val="00543724"/>
    <w:rsid w:val="005B637B"/>
    <w:rsid w:val="006A6076"/>
    <w:rsid w:val="00840F8E"/>
    <w:rsid w:val="00851166"/>
    <w:rsid w:val="008575A0"/>
    <w:rsid w:val="008C3040"/>
    <w:rsid w:val="00A115A4"/>
    <w:rsid w:val="00A84B8F"/>
    <w:rsid w:val="00A965F1"/>
    <w:rsid w:val="00AF4C31"/>
    <w:rsid w:val="00B15270"/>
    <w:rsid w:val="00B3387F"/>
    <w:rsid w:val="00C81B7F"/>
    <w:rsid w:val="00D6299F"/>
    <w:rsid w:val="00E22024"/>
    <w:rsid w:val="00E72686"/>
    <w:rsid w:val="00EE7AC5"/>
    <w:rsid w:val="00FA200C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1D0A"/>
  <w15:chartTrackingRefBased/>
  <w15:docId w15:val="{085906B3-43E4-4D3D-A45F-586CF40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kchild.org/join-us/donate/don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caalaska.net/uploads/2/4/9/1/24917993/lent_church_bulletin_invite.pdf" TargetMode="External"/><Relationship Id="rId5" Type="http://schemas.openxmlformats.org/officeDocument/2006/relationships/hyperlink" Target="https://www.elcaalaska.net/uploads/2/4/9/1/24917993/lenten_letter.pdf" TargetMode="External"/><Relationship Id="rId4" Type="http://schemas.openxmlformats.org/officeDocument/2006/relationships/hyperlink" Target="https://www.elcaalaska.net/uploads/2/4/9/1/24917993/help_us_grow_love_tfh_faith_flier_edi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Fiegel</dc:creator>
  <cp:keywords/>
  <dc:description/>
  <cp:lastModifiedBy>Sys Admin</cp:lastModifiedBy>
  <cp:revision>3</cp:revision>
  <dcterms:created xsi:type="dcterms:W3CDTF">2022-02-15T19:30:00Z</dcterms:created>
  <dcterms:modified xsi:type="dcterms:W3CDTF">2022-02-15T19:48:00Z</dcterms:modified>
</cp:coreProperties>
</file>